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Default="00A8578C" w:rsidP="002225F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Pr="00CE1C17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1C17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1D7970" w:rsidRPr="00CE1C17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17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Pr="00CE1C17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17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75D48" w:rsidRPr="00CE1C17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17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</w:t>
      </w:r>
      <w:r w:rsidR="009D40EB" w:rsidRPr="00CE1C17">
        <w:rPr>
          <w:rFonts w:ascii="Times New Roman" w:hAnsi="Times New Roman" w:cs="Times New Roman"/>
          <w:sz w:val="24"/>
          <w:szCs w:val="24"/>
        </w:rPr>
        <w:t>, датой выпуска не ранее 2015 года</w:t>
      </w:r>
      <w:r w:rsidR="00BD0880" w:rsidRPr="00CE1C17">
        <w:rPr>
          <w:rFonts w:ascii="Times New Roman" w:hAnsi="Times New Roman" w:cs="Times New Roman"/>
          <w:sz w:val="24"/>
          <w:szCs w:val="24"/>
        </w:rPr>
        <w:t xml:space="preserve"> с учетом </w:t>
      </w:r>
    </w:p>
    <w:p w:rsidR="001D7970" w:rsidRPr="00CE1C17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17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10DCF" w:rsidRDefault="00475D48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C17">
        <w:rPr>
          <w:rFonts w:ascii="Times New Roman" w:hAnsi="Times New Roman" w:cs="Times New Roman"/>
          <w:sz w:val="24"/>
          <w:szCs w:val="24"/>
        </w:rPr>
        <w:t>5</w:t>
      </w:r>
      <w:r w:rsidR="009D40EB" w:rsidRPr="00CE1C17">
        <w:rPr>
          <w:rFonts w:ascii="Times New Roman" w:hAnsi="Times New Roman" w:cs="Times New Roman"/>
          <w:sz w:val="24"/>
          <w:szCs w:val="24"/>
        </w:rPr>
        <w:t xml:space="preserve">) </w:t>
      </w:r>
      <w:r w:rsidR="009D40EB" w:rsidRPr="00CE1C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="009D40EB"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</w:t>
      </w:r>
    </w:p>
    <w:p w:rsidR="00B01D02" w:rsidRPr="00B01D02" w:rsidRDefault="00B01D02" w:rsidP="00B0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D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B01D02" w:rsidRPr="00B01D02" w:rsidRDefault="00B01D02" w:rsidP="00B0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D0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01D02" w:rsidRPr="00B01D02" w:rsidRDefault="00B01D02" w:rsidP="00B0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01D02" w:rsidRPr="00B01D02" w:rsidRDefault="00B01D02" w:rsidP="00B0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D0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01D02" w:rsidRPr="00CE1C17" w:rsidRDefault="00B01D02" w:rsidP="00B0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D0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со сроком годности свыше 2 лет до 3 лет (включительно) должны поставляться с остаточным сроком годности не менее 18 месяцев</w:t>
      </w:r>
    </w:p>
    <w:p w:rsidR="001D7970" w:rsidRDefault="00475D48" w:rsidP="001D797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10DCF"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Поставка должна быть произведена в </w:t>
      </w:r>
      <w:r w:rsidR="00C7451D"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</w:t>
      </w:r>
      <w:r w:rsidR="00A10DCF"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2016г., конкретные даты поставки будут согласовываться между Заказчиком и Поставщиком дополнительно, за </w:t>
      </w:r>
      <w:r w:rsidR="00991D73"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10DCF" w:rsidRPr="00CE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конкретной даты поставки</w:t>
      </w:r>
    </w:p>
    <w:p w:rsidR="00CE1C17" w:rsidRPr="00CE1C17" w:rsidRDefault="00CE1C17" w:rsidP="00CE1C17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E1C1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Качественные и количественные характеристики предмета закупки:</w:t>
      </w:r>
      <w:r w:rsidRPr="00CE1C1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</w:p>
    <w:p w:rsidR="00CE1C17" w:rsidRPr="00CE1C17" w:rsidRDefault="00CE1C17" w:rsidP="00CE1C17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E1C1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Закупка многоразового инструментария для имеющегося оборудования фирмы </w:t>
      </w:r>
      <w:r w:rsidRPr="00CE1C17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KAVO</w:t>
      </w:r>
      <w:r w:rsidRPr="00CE1C1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</w:p>
    <w:p w:rsidR="00CE1C17" w:rsidRPr="00CE1C17" w:rsidRDefault="00CE1C17" w:rsidP="00E716E5">
      <w:pPr>
        <w:spacing w:after="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E1C17">
        <w:rPr>
          <w:rFonts w:ascii="Times New Roman" w:eastAsia="MS Mincho" w:hAnsi="Times New Roman" w:cs="Times New Roman"/>
          <w:sz w:val="24"/>
          <w:szCs w:val="24"/>
          <w:lang w:eastAsia="ru-RU"/>
        </w:rPr>
        <w:t>Лот №1: Поставка медицинского инструментария для оборудования фирмы KAVO</w:t>
      </w:r>
    </w:p>
    <w:p w:rsidR="00CE1C17" w:rsidRPr="00CE1C17" w:rsidRDefault="00CE1C17" w:rsidP="00E716E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3969"/>
        <w:gridCol w:w="992"/>
        <w:gridCol w:w="1134"/>
        <w:gridCol w:w="6095"/>
        <w:gridCol w:w="2126"/>
      </w:tblGrid>
      <w:tr w:rsidR="00CE1C17" w:rsidRPr="00CE1C17" w:rsidTr="00032340">
        <w:trPr>
          <w:trHeight w:val="315"/>
        </w:trPr>
        <w:tc>
          <w:tcPr>
            <w:tcW w:w="681" w:type="dxa"/>
            <w:shd w:val="clear" w:color="auto" w:fill="00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shd w:val="clear" w:color="auto" w:fill="00FFFF"/>
            <w:vAlign w:val="center"/>
            <w:hideMark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  <w:t>Наименование изделия</w:t>
            </w:r>
          </w:p>
        </w:tc>
        <w:tc>
          <w:tcPr>
            <w:tcW w:w="992" w:type="dxa"/>
            <w:shd w:val="clear" w:color="auto" w:fill="00FFFF"/>
            <w:vAlign w:val="center"/>
            <w:hideMark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  <w:t>Ко</w:t>
            </w: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  <w:t>-во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Ед изм.</w:t>
            </w:r>
          </w:p>
        </w:tc>
        <w:tc>
          <w:tcPr>
            <w:tcW w:w="6095" w:type="dxa"/>
            <w:shd w:val="clear" w:color="auto" w:fill="00FFFF"/>
            <w:vAlign w:val="center"/>
            <w:hideMark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  <w:t>Т</w:t>
            </w: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ехнические</w:t>
            </w: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  <w:t xml:space="preserve"> характеристик</w:t>
            </w: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</w:t>
            </w: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00FFFF"/>
            <w:vAlign w:val="center"/>
            <w:hideMark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Наличие или значение требуемой характеристики</w:t>
            </w:r>
          </w:p>
        </w:tc>
      </w:tr>
      <w:tr w:rsidR="00CE1C17" w:rsidRPr="00CE1C17" w:rsidTr="00032340">
        <w:trPr>
          <w:trHeight w:val="838"/>
        </w:trPr>
        <w:tc>
          <w:tcPr>
            <w:tcW w:w="681" w:type="dxa"/>
            <w:vAlign w:val="center"/>
          </w:tcPr>
          <w:p w:rsidR="00CE1C17" w:rsidRPr="00CE1C17" w:rsidRDefault="00CE1C17" w:rsidP="00CE1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Spare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turbine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without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key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 xml:space="preserve"> РОТОРНАЯ ГРУППА К ТУРБИНЕ 7000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/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 xml:space="preserve"> без ключа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шт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Керамические шарикоподшипники с плавным ходом, отсутствие вибрации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C17" w:rsidRPr="00CE1C17" w:rsidTr="00032340">
        <w:trPr>
          <w:trHeight w:val="836"/>
        </w:trPr>
        <w:tc>
          <w:tcPr>
            <w:tcW w:w="681" w:type="dxa"/>
            <w:vAlign w:val="center"/>
          </w:tcPr>
          <w:p w:rsidR="00CE1C17" w:rsidRPr="00CE1C17" w:rsidRDefault="00CE1C17" w:rsidP="00CE1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SPARE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TURBINE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WITHOUT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KEY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-РОТОРНАЯ ГРУППА К ТУРБИНЕ 8000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B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C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ключа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шт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Керамические шарикоподшипники с плавным ходом, отсутствие вибрации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C17" w:rsidRPr="00CE1C17" w:rsidTr="00032340">
        <w:trPr>
          <w:trHeight w:val="848"/>
        </w:trPr>
        <w:tc>
          <w:tcPr>
            <w:tcW w:w="681" w:type="dxa"/>
            <w:vAlign w:val="center"/>
          </w:tcPr>
          <w:p w:rsidR="00CE1C17" w:rsidRPr="00CE1C17" w:rsidRDefault="00CE1C17" w:rsidP="00CE1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LH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INTRA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LUX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HEAD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Головка для углового наконечника, 1:1, с кнопкой,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шт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Головка (верхняя часть) для наконечников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Головка 1:1 с кнопочным зажимом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боров к угловым наконечникам с диаметром хвостовика </w:t>
            </w:r>
            <w:smartTag w:uri="urn:schemas-microsoft-com:office:smarttags" w:element="metricconverter">
              <w:smartTagPr>
                <w:attr w:name="ProductID" w:val="2,35 мм"/>
              </w:smartTagPr>
              <w:r w:rsidRPr="00CE1C1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2,35 мм</w:t>
              </w:r>
            </w:smartTag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40000 оборотов в минуту,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C17" w:rsidRPr="00CE1C17" w:rsidTr="00032340">
        <w:trPr>
          <w:trHeight w:val="561"/>
        </w:trPr>
        <w:tc>
          <w:tcPr>
            <w:tcW w:w="681" w:type="dxa"/>
            <w:vAlign w:val="center"/>
          </w:tcPr>
          <w:p w:rsidR="00CE1C17" w:rsidRPr="00CE1C17" w:rsidRDefault="00CE1C17" w:rsidP="00CE1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0.763.3423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SIEVE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сетчатый фильтр,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шт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Фильтр-ловушка для стоматологических установок </w:t>
            </w: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Estetica</w:t>
            </w: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50/</w:t>
            </w: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Primus</w:t>
            </w:r>
            <w:r w:rsidRPr="00CE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C17" w:rsidRPr="00CE1C17" w:rsidTr="00032340">
        <w:trPr>
          <w:trHeight w:val="391"/>
        </w:trPr>
        <w:tc>
          <w:tcPr>
            <w:tcW w:w="681" w:type="dxa"/>
            <w:vMerge w:val="restart"/>
          </w:tcPr>
          <w:p w:rsidR="00CE1C17" w:rsidRPr="00CE1C17" w:rsidRDefault="00CE1C17" w:rsidP="00CE1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69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0.553.1550 465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LRN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MULTIflex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LUX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Переходник со световодом, с регулировкой подачи спрея,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на воздушном щланге с выходом Мидвест 4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13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4-х отверстное соединение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контактными штифтами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2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Регулировка спрея посредством кольца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Стоп обратного всасывания, безопасность от перекрестной инфекции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Рабочее напряжение лампочки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Макс 3,3 В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Мощность лампочки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Макс 2,5 Ватт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2-а маленьких черных кольца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3-и больших черных кольца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Возможность легкой смены колец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Возможность легкой смены лампочек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  <w:tr w:rsidR="00CE1C17" w:rsidRPr="00CE1C17" w:rsidTr="00032340">
        <w:trPr>
          <w:trHeight w:val="401"/>
        </w:trPr>
        <w:tc>
          <w:tcPr>
            <w:tcW w:w="681" w:type="dxa"/>
            <w:vMerge/>
            <w:vAlign w:val="center"/>
          </w:tcPr>
          <w:p w:rsidR="00CE1C17" w:rsidRPr="00CE1C17" w:rsidRDefault="00CE1C17" w:rsidP="00CE1C1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турбинный наконечников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KaVo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производителей под разъем </w:t>
            </w: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MULTYflex</w:t>
            </w:r>
          </w:p>
        </w:tc>
        <w:tc>
          <w:tcPr>
            <w:tcW w:w="2126" w:type="dxa"/>
            <w:shd w:val="clear" w:color="auto" w:fill="auto"/>
          </w:tcPr>
          <w:p w:rsidR="00CE1C17" w:rsidRPr="00CE1C17" w:rsidRDefault="00CE1C17" w:rsidP="00CE1C1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</w:pPr>
            <w:r w:rsidRPr="00CE1C1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ru-RU"/>
              </w:rPr>
              <w:t>Наличие</w:t>
            </w:r>
          </w:p>
        </w:tc>
      </w:tr>
    </w:tbl>
    <w:p w:rsidR="00386F1A" w:rsidRDefault="00386F1A" w:rsidP="002225F6">
      <w:pPr>
        <w:spacing w:after="0" w:line="240" w:lineRule="auto"/>
      </w:pPr>
    </w:p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82D4C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1FCF"/>
    <w:rsid w:val="00161A30"/>
    <w:rsid w:val="001B7938"/>
    <w:rsid w:val="001D63E4"/>
    <w:rsid w:val="001D7970"/>
    <w:rsid w:val="002225F6"/>
    <w:rsid w:val="002408C4"/>
    <w:rsid w:val="0026576A"/>
    <w:rsid w:val="0035789F"/>
    <w:rsid w:val="00386F1A"/>
    <w:rsid w:val="004343BD"/>
    <w:rsid w:val="00435040"/>
    <w:rsid w:val="00475D48"/>
    <w:rsid w:val="004D5B87"/>
    <w:rsid w:val="005560CC"/>
    <w:rsid w:val="005D7A8F"/>
    <w:rsid w:val="005F1D30"/>
    <w:rsid w:val="0069468C"/>
    <w:rsid w:val="006A7E88"/>
    <w:rsid w:val="006C5691"/>
    <w:rsid w:val="006D646D"/>
    <w:rsid w:val="006E08A7"/>
    <w:rsid w:val="007A1955"/>
    <w:rsid w:val="008919AE"/>
    <w:rsid w:val="00991D73"/>
    <w:rsid w:val="009D40EB"/>
    <w:rsid w:val="009E4E97"/>
    <w:rsid w:val="00A10DCF"/>
    <w:rsid w:val="00A428D9"/>
    <w:rsid w:val="00A8578C"/>
    <w:rsid w:val="00AA5298"/>
    <w:rsid w:val="00AC181D"/>
    <w:rsid w:val="00B01D02"/>
    <w:rsid w:val="00B51BD4"/>
    <w:rsid w:val="00BD0880"/>
    <w:rsid w:val="00C154CC"/>
    <w:rsid w:val="00C7451D"/>
    <w:rsid w:val="00C940EA"/>
    <w:rsid w:val="00CA5434"/>
    <w:rsid w:val="00CC3788"/>
    <w:rsid w:val="00CE1C17"/>
    <w:rsid w:val="00D4083F"/>
    <w:rsid w:val="00DA60F7"/>
    <w:rsid w:val="00E20C51"/>
    <w:rsid w:val="00E716E5"/>
    <w:rsid w:val="00F63841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528DF-1BEE-41A5-9EBE-DC6422AE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cp:lastPrinted>2016-02-05T10:41:00Z</cp:lastPrinted>
  <dcterms:created xsi:type="dcterms:W3CDTF">2016-04-05T13:15:00Z</dcterms:created>
  <dcterms:modified xsi:type="dcterms:W3CDTF">2016-04-25T09:07:00Z</dcterms:modified>
</cp:coreProperties>
</file>